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E0EB2" w14:textId="77777777" w:rsidR="00B42054" w:rsidRPr="00832E10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 w:rsidRPr="00832E10">
        <w:rPr>
          <w:rFonts w:ascii="Times New Roman" w:hAnsi="Times New Roman"/>
          <w:b/>
          <w:sz w:val="28"/>
          <w:szCs w:val="28"/>
        </w:rPr>
        <w:t>ОЦЕНКА</w:t>
      </w:r>
    </w:p>
    <w:p w14:paraId="1686CA4A" w14:textId="77777777" w:rsidR="00BD1CFD" w:rsidRPr="00832E10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832E1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4C0B23AB" w14:textId="31341F3A" w:rsidR="00233275" w:rsidRPr="00832E10" w:rsidRDefault="00BD1CFD" w:rsidP="0023327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</w:rPr>
      </w:pPr>
      <w:r w:rsidRPr="00832E10">
        <w:rPr>
          <w:b/>
          <w:sz w:val="28"/>
          <w:szCs w:val="28"/>
        </w:rPr>
        <w:t xml:space="preserve">информационных и иных последствий принятия проекта </w:t>
      </w:r>
      <w:r w:rsidR="00F76A44" w:rsidRPr="00832E10">
        <w:rPr>
          <w:b/>
          <w:sz w:val="28"/>
          <w:szCs w:val="28"/>
        </w:rPr>
        <w:t>приказа</w:t>
      </w:r>
      <w:r w:rsidR="0019545C" w:rsidRPr="00832E10">
        <w:rPr>
          <w:b/>
          <w:sz w:val="28"/>
          <w:szCs w:val="28"/>
        </w:rPr>
        <w:t xml:space="preserve"> </w:t>
      </w:r>
      <w:r w:rsidR="00233275" w:rsidRPr="00832E10">
        <w:rPr>
          <w:b/>
          <w:sz w:val="28"/>
          <w:szCs w:val="28"/>
        </w:rPr>
        <w:t xml:space="preserve">Министра финансов Республики Казахстан </w:t>
      </w:r>
      <w:r w:rsidR="00233275" w:rsidRPr="00832E10">
        <w:rPr>
          <w:b/>
          <w:sz w:val="28"/>
          <w:szCs w:val="28"/>
        </w:rPr>
        <w:br/>
        <w:t>«</w:t>
      </w:r>
      <w:r w:rsidR="00A00249" w:rsidRPr="00832E10">
        <w:rPr>
          <w:b/>
          <w:bCs/>
          <w:color w:val="000000"/>
          <w:sz w:val="28"/>
          <w:szCs w:val="28"/>
        </w:rPr>
        <w:t>Об утверждении Правил и сроков реализации пилотного проекта по внедрению цифрового тенге с маркировкой налога на добавленную стоимость для участников государственных закупок</w:t>
      </w:r>
      <w:r w:rsidR="00233275" w:rsidRPr="00832E10">
        <w:rPr>
          <w:b/>
          <w:sz w:val="28"/>
          <w:szCs w:val="28"/>
        </w:rPr>
        <w:t>»</w:t>
      </w:r>
    </w:p>
    <w:p w14:paraId="62642618" w14:textId="40753094" w:rsidR="00233275" w:rsidRPr="00832E10" w:rsidRDefault="00233275" w:rsidP="00233275">
      <w:pPr>
        <w:pStyle w:val="Default"/>
        <w:jc w:val="center"/>
        <w:rPr>
          <w:sz w:val="28"/>
          <w:szCs w:val="28"/>
        </w:rPr>
      </w:pPr>
      <w:r w:rsidRPr="00832E10">
        <w:rPr>
          <w:sz w:val="28"/>
          <w:szCs w:val="28"/>
        </w:rPr>
        <w:t>(далее – Проект)</w:t>
      </w:r>
    </w:p>
    <w:p w14:paraId="371651CB" w14:textId="77777777" w:rsidR="00B42054" w:rsidRPr="00832E10" w:rsidRDefault="00B42054" w:rsidP="00233275">
      <w:pPr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E4CA1E0" w14:textId="77777777" w:rsidR="00AD2413" w:rsidRPr="00832E10" w:rsidRDefault="00AD2413" w:rsidP="00B42054">
      <w:pPr>
        <w:jc w:val="center"/>
        <w:rPr>
          <w:rFonts w:ascii="Times New Roman" w:hAnsi="Times New Roman"/>
          <w:sz w:val="28"/>
          <w:szCs w:val="28"/>
        </w:rPr>
      </w:pPr>
    </w:p>
    <w:p w14:paraId="0CEAF302" w14:textId="77777777" w:rsidR="000619F3" w:rsidRPr="00832E10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2E10">
        <w:rPr>
          <w:rFonts w:ascii="Times New Roman" w:hAnsi="Times New Roman"/>
          <w:b/>
          <w:sz w:val="28"/>
          <w:szCs w:val="28"/>
        </w:rPr>
        <w:t>1.</w:t>
      </w:r>
      <w:r w:rsidRPr="00832E10">
        <w:rPr>
          <w:rFonts w:ascii="Times New Roman" w:hAnsi="Times New Roman"/>
          <w:b/>
          <w:sz w:val="28"/>
          <w:szCs w:val="28"/>
        </w:rPr>
        <w:tab/>
      </w:r>
      <w:r w:rsidR="000619F3" w:rsidRPr="00832E10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2C79451B" w14:textId="77777777" w:rsidR="000619F3" w:rsidRPr="00832E10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2E10"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</w:p>
    <w:p w14:paraId="435CEB2F" w14:textId="77777777" w:rsidR="000619F3" w:rsidRPr="00832E10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2E10">
        <w:rPr>
          <w:rFonts w:ascii="Times New Roman" w:hAnsi="Times New Roman"/>
          <w:sz w:val="28"/>
          <w:szCs w:val="28"/>
        </w:rPr>
        <w:t xml:space="preserve">Принятие </w:t>
      </w:r>
      <w:r w:rsidR="0019545C" w:rsidRPr="00832E10">
        <w:rPr>
          <w:rFonts w:ascii="Times New Roman" w:hAnsi="Times New Roman"/>
          <w:sz w:val="28"/>
          <w:szCs w:val="28"/>
        </w:rPr>
        <w:t xml:space="preserve">Проекта </w:t>
      </w:r>
      <w:r w:rsidRPr="00832E10">
        <w:rPr>
          <w:rFonts w:ascii="Times New Roman" w:hAnsi="Times New Roman"/>
          <w:sz w:val="28"/>
          <w:szCs w:val="28"/>
        </w:rPr>
        <w:t xml:space="preserve">не вызывает социальной напряженности или недовольства в обществе. </w:t>
      </w:r>
    </w:p>
    <w:p w14:paraId="5EB743C3" w14:textId="77777777" w:rsidR="000619F3" w:rsidRPr="00832E10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2E10">
        <w:rPr>
          <w:rFonts w:ascii="Times New Roman" w:hAnsi="Times New Roman"/>
          <w:b/>
          <w:sz w:val="28"/>
          <w:szCs w:val="28"/>
        </w:rPr>
        <w:t>2.</w:t>
      </w:r>
      <w:r w:rsidRPr="00832E10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37AF79F0" w14:textId="77777777" w:rsidR="00233275" w:rsidRPr="00832E10" w:rsidRDefault="000619F3" w:rsidP="00A00249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32E10">
        <w:rPr>
          <w:rFonts w:ascii="Times New Roman" w:hAnsi="Times New Roman"/>
          <w:sz w:val="28"/>
          <w:szCs w:val="28"/>
        </w:rPr>
        <w:t xml:space="preserve">Проект разработан </w:t>
      </w:r>
      <w:r w:rsidR="00233275" w:rsidRPr="00832E10">
        <w:rPr>
          <w:rFonts w:ascii="Times New Roman" w:hAnsi="Times New Roman"/>
          <w:sz w:val="28"/>
          <w:szCs w:val="28"/>
        </w:rPr>
        <w:t xml:space="preserve">в соответствии </w:t>
      </w:r>
      <w:r w:rsidR="00A00249" w:rsidRPr="00832E10">
        <w:rPr>
          <w:rFonts w:ascii="Times New Roman" w:hAnsi="Times New Roman"/>
          <w:sz w:val="28"/>
          <w:szCs w:val="28"/>
        </w:rPr>
        <w:t>с пунктом 1-1 статьи 68 Кодекса Республики Казахстан «О налогах и других обязательных платежах в бюджет» (Налоговый кодекс)</w:t>
      </w:r>
      <w:r w:rsidR="00233275" w:rsidRPr="00832E10">
        <w:rPr>
          <w:rFonts w:ascii="Times New Roman" w:eastAsia="Times New Roman" w:hAnsi="Times New Roman"/>
          <w:sz w:val="28"/>
          <w:szCs w:val="28"/>
        </w:rPr>
        <w:t>.</w:t>
      </w:r>
    </w:p>
    <w:p w14:paraId="61E5CDD1" w14:textId="77777777" w:rsidR="000619F3" w:rsidRPr="00832E10" w:rsidRDefault="000619F3" w:rsidP="00D1028A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32E10">
        <w:rPr>
          <w:rFonts w:ascii="Times New Roman" w:hAnsi="Times New Roman"/>
          <w:b/>
          <w:sz w:val="28"/>
          <w:szCs w:val="28"/>
        </w:rPr>
        <w:t>3.</w:t>
      </w:r>
      <w:r w:rsidRPr="00832E10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 w:rsidRPr="00832E1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4815BEC4" w14:textId="0B960BE1" w:rsidR="00D1028A" w:rsidRPr="00832E10" w:rsidRDefault="00D1028A" w:rsidP="00D1028A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32E10">
        <w:rPr>
          <w:color w:val="000000"/>
          <w:sz w:val="28"/>
          <w:szCs w:val="28"/>
        </w:rPr>
        <w:t>Информационные последствия Проекта оцениваются как умеренные, поскольку Проект регламентирует</w:t>
      </w:r>
      <w:r w:rsidRPr="00832E10">
        <w:rPr>
          <w:color w:val="000000"/>
          <w:sz w:val="28"/>
          <w:szCs w:val="28"/>
          <w:lang w:val="kk-KZ"/>
        </w:rPr>
        <w:t xml:space="preserve"> порядок </w:t>
      </w:r>
      <w:r w:rsidR="00D6560C" w:rsidRPr="00832E10">
        <w:rPr>
          <w:bCs/>
          <w:color w:val="000000"/>
          <w:sz w:val="28"/>
          <w:szCs w:val="28"/>
        </w:rPr>
        <w:t>и сроки</w:t>
      </w:r>
      <w:r w:rsidR="00B45260" w:rsidRPr="00832E10">
        <w:rPr>
          <w:bCs/>
          <w:color w:val="000000"/>
          <w:sz w:val="28"/>
          <w:szCs w:val="28"/>
        </w:rPr>
        <w:t xml:space="preserve"> реализации пилотного проекта по внедрению цифрового тенге с маркировкой налога на добавленную стоимость для участников государственных </w:t>
      </w:r>
      <w:r w:rsidR="00C71697" w:rsidRPr="00832E10">
        <w:rPr>
          <w:sz w:val="28"/>
          <w:szCs w:val="28"/>
        </w:rPr>
        <w:t>закупок, что повлечет за собой обеспечение прозрачности и прослеживаемости расчетов между заказчиками и поставщиками, повышение полноты и своевременности поступлений в бюджет, снижение налоговых рисков и ограничение возможностей применения фиктивных схем</w:t>
      </w:r>
      <w:r w:rsidRPr="00832E10">
        <w:rPr>
          <w:color w:val="000000"/>
          <w:sz w:val="28"/>
          <w:szCs w:val="28"/>
        </w:rPr>
        <w:t>.</w:t>
      </w:r>
    </w:p>
    <w:p w14:paraId="05443801" w14:textId="77777777" w:rsidR="00D1028A" w:rsidRPr="00832E10" w:rsidRDefault="00D1028A" w:rsidP="00D1028A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32E10">
        <w:rPr>
          <w:color w:val="000000"/>
          <w:sz w:val="28"/>
          <w:szCs w:val="28"/>
        </w:rPr>
        <w:t xml:space="preserve"> Кроме того, в случае необходимости будет предоставлен пресс-релиз для разъяснения и его публикации.</w:t>
      </w:r>
    </w:p>
    <w:p w14:paraId="252526D4" w14:textId="77777777" w:rsidR="000619F3" w:rsidRPr="00832E10" w:rsidRDefault="000619F3" w:rsidP="00D1028A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32E10">
        <w:rPr>
          <w:b/>
          <w:sz w:val="28"/>
          <w:szCs w:val="28"/>
        </w:rPr>
        <w:t>4.</w:t>
      </w:r>
      <w:r w:rsidRPr="00832E10">
        <w:rPr>
          <w:b/>
          <w:sz w:val="28"/>
          <w:szCs w:val="28"/>
        </w:rPr>
        <w:tab/>
        <w:t>Оценка иных последствий:</w:t>
      </w:r>
    </w:p>
    <w:p w14:paraId="1D4F49CA" w14:textId="77777777" w:rsidR="000619F3" w:rsidRPr="00832E10" w:rsidRDefault="000619F3" w:rsidP="00D102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2E10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05CE9BC2" w14:textId="77777777" w:rsidR="000619F3" w:rsidRPr="00832E10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2E10"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623A1EFE" w14:textId="77777777" w:rsidR="00B42054" w:rsidRPr="00832E10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C3D4FB" w14:textId="77777777" w:rsidR="00FF4010" w:rsidRPr="00832E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75CE91CC" w14:textId="77777777" w:rsidR="00705110" w:rsidRPr="00832E10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32E10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10BC3F8A" w14:textId="77777777" w:rsidR="009F60E6" w:rsidRPr="00832E10" w:rsidRDefault="00705110" w:rsidP="00705110">
      <w:pPr>
        <w:ind w:firstLine="709"/>
        <w:jc w:val="both"/>
        <w:rPr>
          <w:sz w:val="28"/>
          <w:szCs w:val="28"/>
          <w:lang w:val="kk-KZ"/>
        </w:rPr>
      </w:pPr>
      <w:r w:rsidRPr="00832E10"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832E10" w:rsidSect="00F76A44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8C939" w16cex:dateUtc="2025-10-02T04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3E13BE" w16cid:durableId="2C88C9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BBD1F" w14:textId="77777777" w:rsidR="000E15FE" w:rsidRDefault="000E15FE" w:rsidP="00A729EB">
      <w:r>
        <w:separator/>
      </w:r>
    </w:p>
  </w:endnote>
  <w:endnote w:type="continuationSeparator" w:id="0">
    <w:p w14:paraId="4D4390E8" w14:textId="77777777" w:rsidR="000E15FE" w:rsidRDefault="000E15FE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B02F4" w14:textId="77777777" w:rsidR="000E15FE" w:rsidRDefault="000E15FE" w:rsidP="00A729EB">
      <w:r>
        <w:separator/>
      </w:r>
    </w:p>
  </w:footnote>
  <w:footnote w:type="continuationSeparator" w:id="0">
    <w:p w14:paraId="3714C98D" w14:textId="77777777" w:rsidR="000E15FE" w:rsidRDefault="000E15FE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405DEFC3" w14:textId="77777777"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233275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14:paraId="6EC3D69E" w14:textId="77777777"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14DE9"/>
    <w:rsid w:val="00034DC7"/>
    <w:rsid w:val="0005626B"/>
    <w:rsid w:val="000619F3"/>
    <w:rsid w:val="000A406D"/>
    <w:rsid w:val="000E15FE"/>
    <w:rsid w:val="000F5577"/>
    <w:rsid w:val="00101FA6"/>
    <w:rsid w:val="00121FBC"/>
    <w:rsid w:val="001306C2"/>
    <w:rsid w:val="001567BB"/>
    <w:rsid w:val="00166606"/>
    <w:rsid w:val="001826D1"/>
    <w:rsid w:val="0019545C"/>
    <w:rsid w:val="001C4C15"/>
    <w:rsid w:val="001F6C1A"/>
    <w:rsid w:val="00233275"/>
    <w:rsid w:val="00246AE1"/>
    <w:rsid w:val="00255C93"/>
    <w:rsid w:val="0029128E"/>
    <w:rsid w:val="002E557E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3F51F7"/>
    <w:rsid w:val="00431CE1"/>
    <w:rsid w:val="00492A1F"/>
    <w:rsid w:val="004B5641"/>
    <w:rsid w:val="004D0788"/>
    <w:rsid w:val="0051028F"/>
    <w:rsid w:val="005201CD"/>
    <w:rsid w:val="00541F6E"/>
    <w:rsid w:val="005C1A54"/>
    <w:rsid w:val="005D79F8"/>
    <w:rsid w:val="00606BC1"/>
    <w:rsid w:val="006B37D9"/>
    <w:rsid w:val="00705110"/>
    <w:rsid w:val="00754D65"/>
    <w:rsid w:val="00762AAC"/>
    <w:rsid w:val="00763D2D"/>
    <w:rsid w:val="00817205"/>
    <w:rsid w:val="00832E10"/>
    <w:rsid w:val="00834F0F"/>
    <w:rsid w:val="008611E5"/>
    <w:rsid w:val="008744A0"/>
    <w:rsid w:val="0098053A"/>
    <w:rsid w:val="00994F2B"/>
    <w:rsid w:val="009A0549"/>
    <w:rsid w:val="009F60E6"/>
    <w:rsid w:val="00A00249"/>
    <w:rsid w:val="00A729EB"/>
    <w:rsid w:val="00A75AAF"/>
    <w:rsid w:val="00A85509"/>
    <w:rsid w:val="00AB4DF3"/>
    <w:rsid w:val="00AD2413"/>
    <w:rsid w:val="00AE4288"/>
    <w:rsid w:val="00B14094"/>
    <w:rsid w:val="00B42054"/>
    <w:rsid w:val="00B45260"/>
    <w:rsid w:val="00B7010C"/>
    <w:rsid w:val="00B94D69"/>
    <w:rsid w:val="00BB3481"/>
    <w:rsid w:val="00BD1CFD"/>
    <w:rsid w:val="00BE0E4B"/>
    <w:rsid w:val="00C31E72"/>
    <w:rsid w:val="00C42DF6"/>
    <w:rsid w:val="00C71697"/>
    <w:rsid w:val="00CF00E4"/>
    <w:rsid w:val="00D1028A"/>
    <w:rsid w:val="00D6560C"/>
    <w:rsid w:val="00D939C9"/>
    <w:rsid w:val="00DF4611"/>
    <w:rsid w:val="00E67B8E"/>
    <w:rsid w:val="00ED6A30"/>
    <w:rsid w:val="00F25A92"/>
    <w:rsid w:val="00F44590"/>
    <w:rsid w:val="00F76A44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92479"/>
  <w15:docId w15:val="{830D5F0A-92C9-4821-A359-7424C42F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paragraph" w:customStyle="1" w:styleId="Default">
    <w:name w:val="Default"/>
    <w:qFormat/>
    <w:rsid w:val="002332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23327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B140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1409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14094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140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140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Дархан Нурбеков Талгатович</cp:lastModifiedBy>
  <cp:revision>7</cp:revision>
  <cp:lastPrinted>2025-07-23T05:33:00Z</cp:lastPrinted>
  <dcterms:created xsi:type="dcterms:W3CDTF">2025-11-03T06:24:00Z</dcterms:created>
  <dcterms:modified xsi:type="dcterms:W3CDTF">2025-11-27T04:10:00Z</dcterms:modified>
</cp:coreProperties>
</file>